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CTCC Case S</w:t>
      </w:r>
      <w:r>
        <w:rPr>
          <w:rFonts w:ascii="Times New Roman" w:cs="Times New Roman" w:hAnsi="Times New Roman"/>
          <w:sz w:val="24"/>
          <w:szCs w:val="24"/>
        </w:rPr>
        <w:t>tudy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CTCC case study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Caterpillar tunneling company corporation (CTCC) is a subsidiary company in the U.S. throughout the existence of the company it has succumbed to various problems mainly brought about by the system they use. The company has outdated enterprise resource planning (ERP) system which is prone to errors. The company management thought that it would be wise to have an intelligent system (BI</w:t>
      </w:r>
      <w:r>
        <w:rPr>
          <w:rFonts w:ascii="Times New Roman" w:cs="Times New Roman" w:hAnsi="Times New Roman"/>
          <w:sz w:val="24"/>
          <w:szCs w:val="24"/>
        </w:rPr>
        <w:t>) that</w:t>
      </w:r>
      <w:r>
        <w:rPr>
          <w:rFonts w:ascii="Times New Roman" w:cs="Times New Roman" w:hAnsi="Times New Roman"/>
          <w:sz w:val="24"/>
          <w:szCs w:val="24"/>
        </w:rPr>
        <w:t xml:space="preserve"> would be able to solve the problems associated with the ERP.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Functional business systems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BI platform was not implemented in the whole company. The system was implemented according to the sections that needed the BI most. Some of the functional systems compliment the BI system in the company. The BI platform that had been formulated to for an interim solution that was to serve the company through the process of implementing the SAP. The critical software that was to be implemented in the posed comm</w:t>
      </w:r>
      <w:r>
        <w:rPr>
          <w:rFonts w:ascii="Times New Roman" w:cs="Times New Roman" w:hAnsi="Times New Roman"/>
          <w:sz w:val="24"/>
          <w:szCs w:val="24"/>
        </w:rPr>
        <w:t xml:space="preserve">on features of the BI platform. </w:t>
      </w:r>
      <w:r>
        <w:rPr>
          <w:rFonts w:ascii="Times New Roman" w:cs="Times New Roman" w:hAnsi="Times New Roman"/>
          <w:sz w:val="24"/>
          <w:szCs w:val="24"/>
        </w:rPr>
        <w:t xml:space="preserve">The need for analytical data by the company drove the company to acquire an IB platform that will offer the required solutions regarding the IT challenges the company had been facing.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ERP platform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implementation of the ERP solution required CTCC Company to have a team of ERP implementers who were required to recommend and report daily problems that would be solved if the platform is fully implemented. However, the ERP system was relatively small and required the managers to have a facet in the financial department. With the IT knowledge, the ERP system was to be implemented to the database and in structuring the whole CTCC database. The common similarity between the ERP systems was to ties up the database systems to form the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coherent</w:t>
      </w:r>
      <w:r>
        <w:rPr>
          <w:rFonts w:ascii="Times New Roman" w:cs="Times New Roman" w:hAnsi="Times New Roman"/>
          <w:sz w:val="24"/>
          <w:szCs w:val="24"/>
        </w:rPr>
        <w:t xml:space="preserve"> source of information that was crucial in the company. Managing both the ERP system and the BI platform independently allowed the team members to separate the department and perform efficient communication in the entire company.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Problem with exhibit one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business system in the exhibit has several departments which are supported by the ERP system. These departments include the Human resource, finance, manufacturing, sales, engineering and the social network department. The architecture is centrally placed and controlled by a single platform of the ERP. The department is prone to failure, and hence the CTCC can be regarded as insecure.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Data source and deferring characteristics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Data from different sources tend to differ. Many cases of different data on the same department have been reported to the management. This is one of the common problem that the company has been facing and hence the need for the company to adopt a single platform that can be used to collect and present data to avoid colliding data in a similar department.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Business analytics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Several departments in the company need some sought for analysis, the spare parts and the sale field services needed some auditing. The company needed the data from the department to be changed because the department faced some projection and lack of a report from the already established ERP system. Project management office, the department established the BI platform due to the recurrent demand that had been reported. Additionally, the department wanted a lasting solution that would improve project delivery.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Engineering department, the department needed the platform to overcome the shortcoming that had been brought out by the ERP system.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Executive buy-in on making the BI priority.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CTCC Company wanted a lasting solution that will overcome the shortcoming of the ERP system that had been implemented in the first exhibit. The solution was to enable the smooth running of the activities in the company without error brought by different data analysis. As reported by McEwan, quality assurance was key in the company and hence implementing the BI was an added advantage.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Key training to move forward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BI was a complete new platform, and hence training of the staff member was important. The training was to aid the staff interaction with the platform and easy integration.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Implementing the BI to overcome the challenges brought about by the ERP was necessary. </w:t>
      </w:r>
      <w:r>
        <w:rPr>
          <w:rFonts w:ascii="Times New Roman" w:cs="Times New Roman" w:hAnsi="Times New Roman"/>
          <w:sz w:val="24"/>
          <w:szCs w:val="24"/>
        </w:rPr>
        <w:t>The</w:t>
      </w:r>
      <w:r>
        <w:rPr>
          <w:rFonts w:ascii="Times New Roman" w:cs="Times New Roman" w:hAnsi="Times New Roman"/>
          <w:sz w:val="24"/>
          <w:szCs w:val="24"/>
        </w:rPr>
        <w:t xml:space="preserve"> company was able to move forward and avoid recurrent error. Each department became independent in its operations and hence smooth interaction and reporting. Quality is key in any organization, CTCC management needed a system that would be able to offer an improved quality to its employees and clients and hence the need for a BI system.</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CTCC CASE STUDY</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spacing w:after="0" w:lineRule="auto" w:line="480"/>
      <w:rPr>
        <w:rFonts w:ascii="Times New Roman" w:cs="Times New Roman" w:hAnsi="Times New Roman"/>
        <w:b/>
        <w:sz w:val="24"/>
        <w:szCs w:val="24"/>
      </w:rPr>
    </w:pPr>
    <w:r>
      <w:rPr>
        <w:rFonts w:ascii="Times New Roman" w:cs="Times New Roman" w:hAnsi="Times New Roman"/>
        <w:sz w:val="24"/>
        <w:szCs w:val="24"/>
      </w:rPr>
      <w:t>Running Head: CTCC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814518b-fc74-4fb9-ae1d-7896014e867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1f28faa-00bf-4109-85ab-4573d26cc4de"/>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745</Words>
  <Pages>4</Pages>
  <Characters>3827</Characters>
  <Application>WPS Office</Application>
  <DocSecurity>0</DocSecurity>
  <Paragraphs>52</Paragraphs>
  <ScaleCrop>false</ScaleCrop>
  <LinksUpToDate>false</LinksUpToDate>
  <CharactersWithSpaces>4556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2018-02-19T04:54:24Z</dcterms:created>
  <dc:creator>judie</dc:creator>
  <lastModifiedBy>9003X</lastModifiedBy>
  <dcterms:modified xsi:type="dcterms:W3CDTF">2018-02-19T04:54:25Z</dcterms:modified>
  <revision>10</revision>
</coreProperties>
</file>

<file path=docProps/custom.xml><?xml version="1.0" encoding="utf-8"?>
<Properties xmlns="http://schemas.openxmlformats.org/officeDocument/2006/custom-properties" xmlns:vt="http://schemas.openxmlformats.org/officeDocument/2006/docPropsVTypes"/>
</file>